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autoSpaceDE w:val="0"/>
        <w:autoSpaceDN w:val="0"/>
        <w:spacing w:line="52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江苏省地震局202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年公开招聘事业单位工作人员岗位表</w:t>
      </w:r>
    </w:p>
    <w:bookmarkEnd w:id="0"/>
    <w:tbl>
      <w:tblPr>
        <w:tblStyle w:val="8"/>
        <w:tblpPr w:leftFromText="180" w:rightFromText="180" w:vertAnchor="text" w:horzAnchor="page" w:tblpXSpec="center" w:tblpY="512"/>
        <w:tblOverlap w:val="never"/>
        <w:tblW w:w="159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"/>
        <w:gridCol w:w="1320"/>
        <w:gridCol w:w="2400"/>
        <w:gridCol w:w="636"/>
        <w:gridCol w:w="390"/>
        <w:gridCol w:w="495"/>
        <w:gridCol w:w="510"/>
        <w:gridCol w:w="495"/>
        <w:gridCol w:w="750"/>
        <w:gridCol w:w="3405"/>
        <w:gridCol w:w="665"/>
        <w:gridCol w:w="1720"/>
        <w:gridCol w:w="1065"/>
        <w:gridCol w:w="1065"/>
        <w:gridCol w:w="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35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序号</w:t>
            </w:r>
          </w:p>
        </w:tc>
        <w:tc>
          <w:tcPr>
            <w:tcW w:w="435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招聘岗位</w:t>
            </w:r>
          </w:p>
        </w:tc>
        <w:tc>
          <w:tcPr>
            <w:tcW w:w="390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拟招聘人数</w:t>
            </w:r>
          </w:p>
        </w:tc>
        <w:tc>
          <w:tcPr>
            <w:tcW w:w="4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开考比例</w:t>
            </w:r>
          </w:p>
        </w:tc>
        <w:tc>
          <w:tcPr>
            <w:tcW w:w="51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面试比例</w:t>
            </w:r>
          </w:p>
        </w:tc>
        <w:tc>
          <w:tcPr>
            <w:tcW w:w="49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考察体检比例</w:t>
            </w:r>
          </w:p>
        </w:tc>
        <w:tc>
          <w:tcPr>
            <w:tcW w:w="654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招聘条件</w:t>
            </w:r>
          </w:p>
        </w:tc>
        <w:tc>
          <w:tcPr>
            <w:tcW w:w="106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考试形式和所占比例</w:t>
            </w:r>
          </w:p>
        </w:tc>
        <w:tc>
          <w:tcPr>
            <w:tcW w:w="106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其他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说明</w:t>
            </w:r>
          </w:p>
        </w:tc>
        <w:tc>
          <w:tcPr>
            <w:tcW w:w="654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政策咨询电话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3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岗位名称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岗位描述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  <w:highlight w:val="none"/>
              </w:rPr>
            </w:pPr>
            <w:r>
              <w:rPr>
                <w:rFonts w:hint="eastAsia" w:ascii="方正仿宋_GBK" w:hAnsi="仿宋" w:eastAsia="方正仿宋_GBK"/>
                <w:szCs w:val="21"/>
                <w:highlight w:val="none"/>
              </w:rPr>
              <w:t>岗位类别</w:t>
            </w:r>
          </w:p>
        </w:tc>
        <w:tc>
          <w:tcPr>
            <w:tcW w:w="39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4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5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学历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学位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专业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招聘对象</w:t>
            </w:r>
          </w:p>
        </w:tc>
        <w:tc>
          <w:tcPr>
            <w:tcW w:w="17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其他条件</w:t>
            </w:r>
          </w:p>
        </w:tc>
        <w:tc>
          <w:tcPr>
            <w:tcW w:w="106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  <w:tc>
          <w:tcPr>
            <w:tcW w:w="65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ascii="方正仿宋_GBK" w:hAnsi="仿宋"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3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13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  <w:lang w:eastAsia="zh-CN"/>
              </w:rPr>
              <w:t>南京地震监测中心站（南京基准地震台）业务室</w:t>
            </w:r>
            <w:r>
              <w:rPr>
                <w:rFonts w:hint="eastAsia" w:eastAsia="方正仿宋_GBK"/>
                <w:szCs w:val="21"/>
              </w:rPr>
              <w:t>工作人员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主要从事中心站日常资料处理、质量监控、设备运维、地震异常核实、震情跟踪、分析研判和观测科研工作等。</w:t>
            </w:r>
          </w:p>
        </w:tc>
        <w:tc>
          <w:tcPr>
            <w:tcW w:w="63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  <w:highlight w:val="none"/>
              </w:rPr>
            </w:pPr>
            <w:r>
              <w:rPr>
                <w:rFonts w:hint="eastAsia" w:eastAsia="方正仿宋_GBK"/>
                <w:szCs w:val="21"/>
                <w:highlight w:val="none"/>
              </w:rPr>
              <w:t>其他专技类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1</w:t>
            </w:r>
          </w:p>
        </w:tc>
        <w:tc>
          <w:tcPr>
            <w:tcW w:w="4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1:3</w:t>
            </w:r>
          </w:p>
        </w:tc>
        <w:tc>
          <w:tcPr>
            <w:tcW w:w="51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1:3</w:t>
            </w:r>
          </w:p>
        </w:tc>
        <w:tc>
          <w:tcPr>
            <w:tcW w:w="4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1:1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研究生/硕士及以上</w:t>
            </w:r>
          </w:p>
        </w:tc>
        <w:tc>
          <w:tcPr>
            <w:tcW w:w="34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eastAsia="zh-CN"/>
              </w:rPr>
              <w:t>固体地球物理学（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070801）、地球化学（070902）、地球探测与信息技术（081802）、构造地质学（070904）</w:t>
            </w:r>
          </w:p>
        </w:tc>
        <w:tc>
          <w:tcPr>
            <w:tcW w:w="6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202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4</w:t>
            </w:r>
            <w:r>
              <w:rPr>
                <w:rFonts w:hint="eastAsia" w:eastAsia="方正仿宋_GBK"/>
                <w:szCs w:val="21"/>
              </w:rPr>
              <w:t>年毕业生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eastAsia="zh-CN"/>
              </w:rPr>
              <w:t>需独立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24小时值班，较适合男性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笔试50%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面试50%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rPr>
                <w:rFonts w:hint="eastAsia" w:eastAsia="方正仿宋_GBK"/>
                <w:szCs w:val="21"/>
                <w:lang w:eastAsia="zh-CN"/>
              </w:rPr>
            </w:pPr>
            <w:r>
              <w:rPr>
                <w:rFonts w:hint="eastAsia" w:eastAsia="方正仿宋_GBK"/>
                <w:szCs w:val="21"/>
              </w:rPr>
              <w:t>进编；公益一类</w:t>
            </w:r>
            <w:r>
              <w:rPr>
                <w:rFonts w:hint="eastAsia" w:eastAsia="方正仿宋_GBK"/>
                <w:szCs w:val="21"/>
                <w:lang w:eastAsia="zh-CN"/>
              </w:rPr>
              <w:t>；值班</w:t>
            </w:r>
          </w:p>
        </w:tc>
        <w:tc>
          <w:tcPr>
            <w:tcW w:w="6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025-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eastAsia"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84285543</w:t>
            </w:r>
          </w:p>
          <w:p>
            <w:pPr>
              <w:autoSpaceDE w:val="0"/>
              <w:autoSpaceDN w:val="0"/>
              <w:adjustRightInd w:val="0"/>
              <w:snapToGrid w:val="0"/>
              <w:spacing w:line="220" w:lineRule="exact"/>
              <w:rPr>
                <w:rFonts w:hint="default" w:eastAsia="方正仿宋_GBK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025-84285521（传真）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sz w:val="2"/>
          <w:szCs w:val="2"/>
        </w:rPr>
      </w:pPr>
    </w:p>
    <w:p>
      <w:pPr>
        <w:spacing w:before="156" w:beforeLines="50" w:line="320" w:lineRule="exact"/>
        <w:ind w:firstLine="372" w:firstLineChars="155"/>
        <w:rPr>
          <w:rFonts w:hint="default" w:ascii="仿宋_GB2312" w:eastAsia="仿宋_GB2312"/>
          <w:sz w:val="24"/>
          <w:szCs w:val="2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499157-8960-4DAF-8B1A-9E2B858FB4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E91DE27-9A0B-494D-BDDC-035768CF58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2D7E92-428E-4BF4-A546-2BC7B803E0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E04D3A9-F7F0-45BB-8576-39719542B79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244970A-C5B6-48F1-A2E1-E60B514529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85454F7-9E71-49E4-B2A8-30EAD69DCD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8</w:t>
    </w:r>
    <w:r>
      <w:rPr>
        <w:rStyle w:val="11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MGYwYmUyMGUwNjRmNDE1YTIwMzIxMTUxNGFlOTIifQ=="/>
  </w:docVars>
  <w:rsids>
    <w:rsidRoot w:val="004D3BDB"/>
    <w:rsid w:val="00030B9D"/>
    <w:rsid w:val="0004563C"/>
    <w:rsid w:val="0007033D"/>
    <w:rsid w:val="000730C9"/>
    <w:rsid w:val="000A417F"/>
    <w:rsid w:val="000F5A63"/>
    <w:rsid w:val="001038A8"/>
    <w:rsid w:val="00112577"/>
    <w:rsid w:val="001640B2"/>
    <w:rsid w:val="00181E1D"/>
    <w:rsid w:val="001D6830"/>
    <w:rsid w:val="001E0C54"/>
    <w:rsid w:val="00201392"/>
    <w:rsid w:val="002441EA"/>
    <w:rsid w:val="00254CBD"/>
    <w:rsid w:val="0027244E"/>
    <w:rsid w:val="00272746"/>
    <w:rsid w:val="002A69FF"/>
    <w:rsid w:val="002F740E"/>
    <w:rsid w:val="0037161D"/>
    <w:rsid w:val="00375B78"/>
    <w:rsid w:val="00377D5F"/>
    <w:rsid w:val="003A0CDF"/>
    <w:rsid w:val="003B549E"/>
    <w:rsid w:val="003D4DF9"/>
    <w:rsid w:val="003D7548"/>
    <w:rsid w:val="003D79D6"/>
    <w:rsid w:val="003F6FA7"/>
    <w:rsid w:val="0040632D"/>
    <w:rsid w:val="004C43EE"/>
    <w:rsid w:val="004C59A2"/>
    <w:rsid w:val="004D3BDB"/>
    <w:rsid w:val="005207A3"/>
    <w:rsid w:val="00522FDD"/>
    <w:rsid w:val="00546158"/>
    <w:rsid w:val="00553C96"/>
    <w:rsid w:val="00570216"/>
    <w:rsid w:val="005A50BD"/>
    <w:rsid w:val="005A5615"/>
    <w:rsid w:val="005B48B0"/>
    <w:rsid w:val="005C6276"/>
    <w:rsid w:val="00614EC9"/>
    <w:rsid w:val="00620E3D"/>
    <w:rsid w:val="00631E05"/>
    <w:rsid w:val="00632DF2"/>
    <w:rsid w:val="006568D0"/>
    <w:rsid w:val="00664639"/>
    <w:rsid w:val="006917BC"/>
    <w:rsid w:val="006A4FFC"/>
    <w:rsid w:val="006A5370"/>
    <w:rsid w:val="006B7AD2"/>
    <w:rsid w:val="006D7687"/>
    <w:rsid w:val="0071148B"/>
    <w:rsid w:val="00734D4D"/>
    <w:rsid w:val="00792FF8"/>
    <w:rsid w:val="007951A8"/>
    <w:rsid w:val="007D7AFA"/>
    <w:rsid w:val="007F6E8C"/>
    <w:rsid w:val="0081403E"/>
    <w:rsid w:val="008D3C09"/>
    <w:rsid w:val="008E1C9C"/>
    <w:rsid w:val="008E4DA2"/>
    <w:rsid w:val="00901078"/>
    <w:rsid w:val="00924440"/>
    <w:rsid w:val="009A617A"/>
    <w:rsid w:val="009B30C4"/>
    <w:rsid w:val="009D2B40"/>
    <w:rsid w:val="009F1266"/>
    <w:rsid w:val="009F1F51"/>
    <w:rsid w:val="009F7476"/>
    <w:rsid w:val="00A10963"/>
    <w:rsid w:val="00A1374E"/>
    <w:rsid w:val="00A33450"/>
    <w:rsid w:val="00A8186C"/>
    <w:rsid w:val="00A97634"/>
    <w:rsid w:val="00AC3E95"/>
    <w:rsid w:val="00AE4303"/>
    <w:rsid w:val="00AF7B1C"/>
    <w:rsid w:val="00B86BF9"/>
    <w:rsid w:val="00B910FA"/>
    <w:rsid w:val="00BA0B02"/>
    <w:rsid w:val="00C423D5"/>
    <w:rsid w:val="00C53B86"/>
    <w:rsid w:val="00C9701A"/>
    <w:rsid w:val="00CC1257"/>
    <w:rsid w:val="00CE72AB"/>
    <w:rsid w:val="00D20E79"/>
    <w:rsid w:val="00D26566"/>
    <w:rsid w:val="00D27051"/>
    <w:rsid w:val="00D34D5C"/>
    <w:rsid w:val="00D4014E"/>
    <w:rsid w:val="00D4790D"/>
    <w:rsid w:val="00D74109"/>
    <w:rsid w:val="00D93A7A"/>
    <w:rsid w:val="00DD4A17"/>
    <w:rsid w:val="00DE0D7A"/>
    <w:rsid w:val="00DF1ADC"/>
    <w:rsid w:val="00E42275"/>
    <w:rsid w:val="00E55A21"/>
    <w:rsid w:val="00E56D1C"/>
    <w:rsid w:val="00E64664"/>
    <w:rsid w:val="00E91611"/>
    <w:rsid w:val="00E916C0"/>
    <w:rsid w:val="00E96481"/>
    <w:rsid w:val="00EA1EF7"/>
    <w:rsid w:val="00EA6134"/>
    <w:rsid w:val="00EB23E7"/>
    <w:rsid w:val="00EB7482"/>
    <w:rsid w:val="00EF1548"/>
    <w:rsid w:val="00EF797D"/>
    <w:rsid w:val="00F1486F"/>
    <w:rsid w:val="00F22D30"/>
    <w:rsid w:val="00F3440F"/>
    <w:rsid w:val="00F35BBE"/>
    <w:rsid w:val="00F43009"/>
    <w:rsid w:val="00F665CF"/>
    <w:rsid w:val="00F936D4"/>
    <w:rsid w:val="00FC26EE"/>
    <w:rsid w:val="00FC6D26"/>
    <w:rsid w:val="00FF2E90"/>
    <w:rsid w:val="0AF6211B"/>
    <w:rsid w:val="0E271A68"/>
    <w:rsid w:val="14AC5DCA"/>
    <w:rsid w:val="15D6666E"/>
    <w:rsid w:val="15F9128D"/>
    <w:rsid w:val="18833148"/>
    <w:rsid w:val="226248BA"/>
    <w:rsid w:val="27E64003"/>
    <w:rsid w:val="29C158C7"/>
    <w:rsid w:val="2E524334"/>
    <w:rsid w:val="30332B06"/>
    <w:rsid w:val="320352ED"/>
    <w:rsid w:val="3A2127B9"/>
    <w:rsid w:val="3C0D1560"/>
    <w:rsid w:val="3CCF64C9"/>
    <w:rsid w:val="3DE01F71"/>
    <w:rsid w:val="43D331AC"/>
    <w:rsid w:val="49975A5C"/>
    <w:rsid w:val="4B2F17F3"/>
    <w:rsid w:val="4C5E3EF0"/>
    <w:rsid w:val="4E95595B"/>
    <w:rsid w:val="50043E4C"/>
    <w:rsid w:val="5A0E04B4"/>
    <w:rsid w:val="608F7F25"/>
    <w:rsid w:val="620D5EA8"/>
    <w:rsid w:val="63835BE9"/>
    <w:rsid w:val="732415DF"/>
    <w:rsid w:val="7613411D"/>
    <w:rsid w:val="7E04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宋体" w:hAnsi="Courier New"/>
      <w:kern w:val="0"/>
      <w:sz w:val="20"/>
      <w:szCs w:val="20"/>
    </w:rPr>
  </w:style>
  <w:style w:type="paragraph" w:styleId="3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en-US"/>
    </w:rPr>
  </w:style>
  <w:style w:type="paragraph" w:styleId="6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Title"/>
    <w:next w:val="1"/>
    <w:link w:val="15"/>
    <w:autoRedefine/>
    <w:qFormat/>
    <w:uiPriority w:val="10"/>
    <w:pPr>
      <w:jc w:val="center"/>
      <w:outlineLvl w:val="0"/>
    </w:pPr>
    <w:rPr>
      <w:rFonts w:ascii="Times New Roman" w:hAnsi="Times New Roman" w:eastAsia="方正小标宋_GBK" w:cs="Times New Roman"/>
      <w:b/>
      <w:bCs/>
      <w:kern w:val="2"/>
      <w:sz w:val="36"/>
      <w:szCs w:val="36"/>
      <w:lang w:val="en-US" w:eastAsia="zh-CN" w:bidi="ar-SA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5">
    <w:name w:val="标题 Char"/>
    <w:basedOn w:val="10"/>
    <w:link w:val="7"/>
    <w:autoRedefine/>
    <w:qFormat/>
    <w:uiPriority w:val="10"/>
    <w:rPr>
      <w:rFonts w:ascii="Times New Roman" w:hAnsi="Times New Roman" w:eastAsia="方正小标宋_GBK"/>
      <w:b/>
      <w:bCs/>
      <w:kern w:val="2"/>
      <w:sz w:val="36"/>
      <w:szCs w:val="36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7">
    <w:name w:val="font31"/>
    <w:basedOn w:val="10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8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4025</Words>
  <Characters>4300</Characters>
  <Lines>32</Lines>
  <Paragraphs>9</Paragraphs>
  <TotalTime>8</TotalTime>
  <ScaleCrop>false</ScaleCrop>
  <LinksUpToDate>false</LinksUpToDate>
  <CharactersWithSpaces>4336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2023-02-17T08:17:00Z</dcterms:created>
  <dc:creator>z</dc:creator>
  <cp:lastModifiedBy>J.Sheng</cp:lastModifiedBy>
  <cp:lastPrinted>2024-02-23T09:15:00Z</cp:lastPrinted>
  <dcterms:modified xsi:type="dcterms:W3CDTF">2024-02-24T05:54:29Z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871D7EDD0639460AA99D34104BBA007E</vt:lpwstr>
  </property>
</Properties>
</file>