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金坛薛埠跨断层测量场地XB6、XB8监测点及附属设施</w:t>
      </w:r>
    </w:p>
    <w:p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迁建项目技术要求</w:t>
      </w:r>
    </w:p>
    <w:p>
      <w:pPr>
        <w:pStyle w:val="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钢筋</w:t>
      </w:r>
      <w:r>
        <w:rPr>
          <w:rFonts w:ascii="宋体" w:hAnsi="宋体" w:cs="宋体"/>
          <w:b/>
          <w:kern w:val="0"/>
          <w:sz w:val="24"/>
        </w:rPr>
        <w:t>混凝土灌注桩</w:t>
      </w:r>
      <w:r>
        <w:rPr>
          <w:rFonts w:hint="eastAsia" w:ascii="宋体" w:hAnsi="宋体" w:cs="宋体"/>
          <w:b/>
          <w:kern w:val="0"/>
          <w:sz w:val="24"/>
        </w:rPr>
        <w:t>（数量：2个）要求</w:t>
      </w:r>
      <w:r>
        <w:rPr>
          <w:rFonts w:ascii="宋体" w:hAnsi="宋体" w:cs="宋体"/>
          <w:b/>
          <w:kern w:val="0"/>
          <w:sz w:val="24"/>
        </w:rPr>
        <w:t>：</w:t>
      </w:r>
    </w:p>
    <w:p>
      <w:pPr>
        <w:widowControl/>
        <w:spacing w:line="276" w:lineRule="auto"/>
        <w:ind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钻孔至基岩面</w:t>
      </w:r>
      <w:r>
        <w:rPr>
          <w:rFonts w:hint="eastAsia" w:ascii="宋体" w:hAnsi="宋体" w:cs="宋体"/>
          <w:kern w:val="0"/>
          <w:szCs w:val="21"/>
        </w:rPr>
        <w:t>以下50</w:t>
      </w:r>
      <w:r>
        <w:rPr>
          <w:rFonts w:ascii="宋体" w:hAnsi="宋体" w:cs="宋体"/>
          <w:kern w:val="0"/>
          <w:szCs w:val="21"/>
        </w:rPr>
        <w:t>cm</w:t>
      </w:r>
      <w:r>
        <w:rPr>
          <w:rFonts w:hint="eastAsia" w:ascii="宋体" w:hAnsi="宋体" w:cs="宋体"/>
          <w:kern w:val="0"/>
          <w:szCs w:val="21"/>
        </w:rPr>
        <w:t>（10m</w:t>
      </w:r>
      <w:r>
        <w:rPr>
          <w:rFonts w:ascii="宋体" w:hAnsi="宋体" w:cs="宋体"/>
          <w:kern w:val="0"/>
          <w:szCs w:val="21"/>
        </w:rPr>
        <w:t>左右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，钻孔直径100cm，共计有2个桩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pacing w:line="276" w:lineRule="auto"/>
        <w:ind w:left="267" w:leftChars="127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2.捆扎钢筋笼，</w:t>
      </w:r>
      <w:r>
        <w:rPr>
          <w:rFonts w:hint="eastAsia" w:ascii="宋体" w:hAnsi="宋体" w:cs="宋体"/>
          <w:kern w:val="0"/>
          <w:szCs w:val="21"/>
        </w:rPr>
        <w:t>钢筋笼制作应符合设计要求，吊放钢筋笼要多点起吊，使钢筋笼垂直对准桩孔中心，缓慢准确吊放到设计深度。应检查钢筋笼是否垂直居中，符合要求立即灌注砼，以防塌孔。</w:t>
      </w:r>
    </w:p>
    <w:p>
      <w:pPr>
        <w:widowControl/>
        <w:spacing w:line="276" w:lineRule="auto"/>
        <w:ind w:left="283" w:leftChars="135"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钢筋笼规格：中间</w:t>
      </w:r>
      <w:r>
        <w:rPr>
          <w:rFonts w:ascii="宋体" w:hAnsi="宋体" w:cs="宋体"/>
          <w:kern w:val="0"/>
          <w:szCs w:val="21"/>
        </w:rPr>
        <w:t>主筋</w:t>
      </w:r>
      <w:r>
        <w:rPr>
          <w:rFonts w:hint="eastAsia" w:ascii="宋体" w:hAnsi="宋体" w:cs="宋体"/>
          <w:kern w:val="0"/>
          <w:szCs w:val="21"/>
        </w:rPr>
        <w:t>1根直径32</w:t>
      </w:r>
      <w:r>
        <w:rPr>
          <w:rFonts w:ascii="宋体" w:hAnsi="宋体" w:cs="宋体"/>
          <w:kern w:val="0"/>
          <w:szCs w:val="21"/>
        </w:rPr>
        <w:t>mm</w:t>
      </w:r>
      <w:r>
        <w:rPr>
          <w:rFonts w:hint="eastAsia" w:ascii="宋体" w:hAnsi="宋体" w:cs="宋体"/>
          <w:kern w:val="0"/>
          <w:szCs w:val="21"/>
        </w:rPr>
        <w:t>，副</w:t>
      </w:r>
      <w:r>
        <w:rPr>
          <w:rFonts w:ascii="宋体" w:hAnsi="宋体" w:cs="宋体"/>
          <w:kern w:val="0"/>
          <w:szCs w:val="21"/>
        </w:rPr>
        <w:t>筋</w:t>
      </w:r>
      <w:r>
        <w:rPr>
          <w:rFonts w:hint="eastAsia" w:ascii="宋体" w:hAnsi="宋体" w:cs="宋体"/>
          <w:kern w:val="0"/>
          <w:szCs w:val="21"/>
        </w:rPr>
        <w:t>5根</w:t>
      </w:r>
      <w:r>
        <w:rPr>
          <w:rFonts w:ascii="宋体" w:hAnsi="宋体" w:cs="宋体"/>
          <w:kern w:val="0"/>
          <w:szCs w:val="21"/>
        </w:rPr>
        <w:t>直径</w:t>
      </w:r>
      <w:r>
        <w:rPr>
          <w:rFonts w:hint="eastAsia" w:ascii="宋体" w:hAnsi="宋体" w:cs="宋体"/>
          <w:kern w:val="0"/>
          <w:szCs w:val="21"/>
        </w:rPr>
        <w:t>26</w:t>
      </w:r>
      <w:r>
        <w:rPr>
          <w:rFonts w:ascii="宋体" w:hAnsi="宋体" w:cs="宋体"/>
          <w:kern w:val="0"/>
          <w:szCs w:val="21"/>
        </w:rPr>
        <w:t>mm,</w:t>
      </w:r>
      <w:r>
        <w:rPr>
          <w:rFonts w:hint="eastAsia" w:ascii="宋体" w:hAnsi="宋体" w:cs="宋体"/>
          <w:kern w:val="0"/>
          <w:szCs w:val="21"/>
        </w:rPr>
        <w:t>主筋</w:t>
      </w:r>
      <w:r>
        <w:rPr>
          <w:rFonts w:ascii="宋体" w:hAnsi="宋体" w:cs="宋体"/>
          <w:kern w:val="0"/>
          <w:szCs w:val="21"/>
        </w:rPr>
        <w:t>与负筋之间</w:t>
      </w:r>
      <w:r>
        <w:rPr>
          <w:rFonts w:hint="eastAsia" w:ascii="宋体" w:hAnsi="宋体" w:cs="宋体"/>
          <w:kern w:val="0"/>
          <w:szCs w:val="21"/>
        </w:rPr>
        <w:t>分别于</w:t>
      </w:r>
      <w:r>
        <w:rPr>
          <w:rFonts w:ascii="宋体" w:hAnsi="宋体" w:cs="宋体"/>
          <w:kern w:val="0"/>
          <w:szCs w:val="21"/>
        </w:rPr>
        <w:t>上、中、下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  <w:lang w:eastAsia="zh-CN"/>
        </w:rPr>
        <w:t>处</w:t>
      </w:r>
      <w:r>
        <w:rPr>
          <w:rFonts w:hint="eastAsia" w:ascii="宋体" w:hAnsi="宋体" w:cs="宋体"/>
          <w:kern w:val="0"/>
          <w:szCs w:val="21"/>
        </w:rPr>
        <w:t>进行焊接；</w:t>
      </w:r>
      <w:r>
        <w:rPr>
          <w:rFonts w:ascii="宋体" w:hAnsi="宋体" w:cs="宋体"/>
          <w:kern w:val="0"/>
          <w:szCs w:val="21"/>
        </w:rPr>
        <w:t>捆扎筋</w:t>
      </w:r>
      <w:r>
        <w:rPr>
          <w:rFonts w:hint="eastAsia" w:ascii="宋体" w:hAnsi="宋体" w:cs="宋体"/>
          <w:kern w:val="0"/>
          <w:szCs w:val="21"/>
        </w:rPr>
        <w:t>间隔30</w:t>
      </w:r>
      <w:r>
        <w:rPr>
          <w:rFonts w:ascii="宋体" w:hAnsi="宋体" w:cs="宋体"/>
          <w:kern w:val="0"/>
          <w:szCs w:val="21"/>
        </w:rPr>
        <w:t>cm，直径</w:t>
      </w:r>
      <w:r>
        <w:rPr>
          <w:rFonts w:hint="eastAsia" w:ascii="宋体" w:hAnsi="宋体" w:cs="宋体"/>
          <w:kern w:val="0"/>
          <w:szCs w:val="21"/>
        </w:rPr>
        <w:t>为1</w:t>
      </w:r>
      <w:r>
        <w:rPr>
          <w:rFonts w:ascii="宋体" w:hAnsi="宋体" w:cs="宋体"/>
          <w:kern w:val="0"/>
          <w:szCs w:val="21"/>
        </w:rPr>
        <w:t>0mm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钢筋笼直径60cm,</w:t>
      </w:r>
      <w:r>
        <w:rPr>
          <w:rFonts w:hint="eastAsia" w:ascii="宋体" w:hAnsi="宋体" w:cs="宋体"/>
          <w:kern w:val="0"/>
          <w:szCs w:val="21"/>
        </w:rPr>
        <w:t>总</w:t>
      </w:r>
      <w:r>
        <w:rPr>
          <w:rFonts w:ascii="宋体" w:hAnsi="宋体" w:cs="宋体"/>
          <w:kern w:val="0"/>
          <w:szCs w:val="21"/>
        </w:rPr>
        <w:t>长度</w:t>
      </w:r>
      <w:r>
        <w:rPr>
          <w:rFonts w:hint="eastAsia" w:ascii="宋体" w:hAnsi="宋体" w:cs="宋体"/>
          <w:kern w:val="0"/>
          <w:szCs w:val="21"/>
        </w:rPr>
        <w:t>视开挖</w:t>
      </w:r>
      <w:r>
        <w:rPr>
          <w:rFonts w:ascii="宋体" w:hAnsi="宋体" w:cs="宋体"/>
          <w:kern w:val="0"/>
          <w:szCs w:val="21"/>
        </w:rPr>
        <w:t>实际深度为准（</w:t>
      </w:r>
      <w:r>
        <w:rPr>
          <w:rFonts w:hint="eastAsia" w:ascii="宋体" w:hAnsi="宋体" w:cs="宋体"/>
          <w:kern w:val="0"/>
          <w:szCs w:val="21"/>
        </w:rPr>
        <w:t>10m左右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pacing w:line="276" w:lineRule="auto"/>
        <w:ind w:left="267" w:leftChars="127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3.开挖</w:t>
      </w:r>
      <w:r>
        <w:rPr>
          <w:rFonts w:ascii="宋体" w:hAnsi="宋体" w:cs="宋体"/>
          <w:kern w:val="0"/>
          <w:szCs w:val="21"/>
        </w:rPr>
        <w:t>结束后要进行清孔排水，安置完钢筋笼后立即进行混凝土浇灌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混凝土</w:t>
      </w:r>
      <w:r>
        <w:rPr>
          <w:rFonts w:hint="eastAsia" w:ascii="宋体" w:hAnsi="宋体" w:cs="宋体"/>
          <w:kern w:val="0"/>
          <w:szCs w:val="21"/>
        </w:rPr>
        <w:t>标号</w:t>
      </w:r>
      <w:r>
        <w:rPr>
          <w:rFonts w:ascii="宋体" w:hAnsi="宋体" w:cs="宋体"/>
          <w:kern w:val="0"/>
          <w:szCs w:val="21"/>
        </w:rPr>
        <w:t>为商品国标</w:t>
      </w:r>
      <w:r>
        <w:rPr>
          <w:rFonts w:hint="eastAsia" w:ascii="宋体" w:hAnsi="宋体" w:cs="宋体"/>
          <w:kern w:val="0"/>
          <w:szCs w:val="21"/>
        </w:rPr>
        <w:t>C30</w:t>
      </w:r>
      <w:r>
        <w:rPr>
          <w:rFonts w:ascii="宋体" w:hAnsi="宋体" w:cs="宋体"/>
          <w:kern w:val="0"/>
          <w:szCs w:val="21"/>
        </w:rPr>
        <w:t>，并用振动棒捣实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pacing w:line="276" w:lineRule="auto"/>
        <w:ind w:left="283" w:leftChars="13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4.清理施工场地建筑垃圾</w:t>
      </w:r>
      <w:r>
        <w:rPr>
          <w:rFonts w:hint="eastAsia" w:ascii="宋体" w:hAnsi="宋体" w:cs="宋体"/>
          <w:kern w:val="0"/>
          <w:szCs w:val="21"/>
        </w:rPr>
        <w:t>，静置半个月</w:t>
      </w:r>
      <w:r>
        <w:rPr>
          <w:rFonts w:ascii="宋体" w:hAnsi="宋体" w:cs="宋体"/>
          <w:kern w:val="0"/>
          <w:szCs w:val="21"/>
        </w:rPr>
        <w:t>后</w:t>
      </w:r>
      <w:r>
        <w:rPr>
          <w:rFonts w:hint="eastAsia" w:ascii="宋体" w:hAnsi="宋体" w:cs="宋体"/>
          <w:kern w:val="0"/>
          <w:szCs w:val="21"/>
        </w:rPr>
        <w:t>等待</w:t>
      </w:r>
      <w:r>
        <w:rPr>
          <w:rFonts w:ascii="宋体" w:hAnsi="宋体" w:cs="宋体"/>
          <w:kern w:val="0"/>
          <w:szCs w:val="21"/>
        </w:rPr>
        <w:t>混凝土牢固</w:t>
      </w:r>
      <w:r>
        <w:rPr>
          <w:rFonts w:hint="eastAsia" w:ascii="宋体" w:hAnsi="宋体" w:cs="宋体"/>
          <w:kern w:val="0"/>
          <w:szCs w:val="21"/>
        </w:rPr>
        <w:t>后</w:t>
      </w:r>
      <w:r>
        <w:rPr>
          <w:rFonts w:ascii="宋体" w:hAnsi="宋体" w:cs="宋体"/>
          <w:kern w:val="0"/>
          <w:szCs w:val="21"/>
        </w:rPr>
        <w:t>进入下一步工序。</w:t>
      </w:r>
    </w:p>
    <w:p>
      <w:pPr>
        <w:pStyle w:val="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地面</w:t>
      </w:r>
      <w:r>
        <w:rPr>
          <w:rFonts w:ascii="宋体" w:hAnsi="宋体" w:cs="宋体"/>
          <w:b/>
          <w:kern w:val="0"/>
          <w:sz w:val="24"/>
        </w:rPr>
        <w:t>部分承台施工</w:t>
      </w:r>
      <w:r>
        <w:rPr>
          <w:rFonts w:hint="eastAsia" w:ascii="宋体" w:hAnsi="宋体" w:cs="宋体"/>
          <w:b/>
          <w:kern w:val="0"/>
          <w:sz w:val="24"/>
        </w:rPr>
        <w:t>（数量2个）要求</w:t>
      </w:r>
      <w:r>
        <w:rPr>
          <w:rFonts w:ascii="宋体" w:hAnsi="宋体" w:cs="宋体"/>
          <w:b/>
          <w:kern w:val="0"/>
          <w:sz w:val="24"/>
        </w:rPr>
        <w:t>：</w:t>
      </w:r>
    </w:p>
    <w:p>
      <w:pPr>
        <w:widowControl/>
        <w:tabs>
          <w:tab w:val="left" w:pos="142"/>
        </w:tabs>
        <w:spacing w:line="276" w:lineRule="auto"/>
        <w:ind w:left="210" w:left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1.</w:t>
      </w:r>
      <w:r>
        <w:rPr>
          <w:rFonts w:hint="eastAsia" w:ascii="宋体" w:hAnsi="宋体" w:cs="宋体"/>
          <w:kern w:val="0"/>
          <w:szCs w:val="21"/>
        </w:rPr>
        <w:t>预制水准</w:t>
      </w:r>
      <w:r>
        <w:rPr>
          <w:rFonts w:ascii="宋体" w:hAnsi="宋体" w:cs="宋体"/>
          <w:kern w:val="0"/>
          <w:szCs w:val="21"/>
        </w:rPr>
        <w:t>点</w:t>
      </w:r>
      <w:r>
        <w:rPr>
          <w:rFonts w:hint="eastAsia" w:ascii="宋体" w:hAnsi="宋体" w:cs="宋体"/>
          <w:kern w:val="0"/>
          <w:szCs w:val="21"/>
        </w:rPr>
        <w:t>测桩头</w:t>
      </w:r>
      <w:r>
        <w:rPr>
          <w:rFonts w:ascii="宋体" w:hAnsi="宋体" w:cs="宋体"/>
          <w:kern w:val="0"/>
          <w:szCs w:val="21"/>
        </w:rPr>
        <w:t>，规格</w:t>
      </w:r>
      <w:r>
        <w:rPr>
          <w:rFonts w:hint="eastAsia" w:ascii="宋体" w:hAnsi="宋体" w:cs="宋体"/>
          <w:kern w:val="0"/>
          <w:szCs w:val="21"/>
        </w:rPr>
        <w:t>316号</w:t>
      </w:r>
      <w:r>
        <w:rPr>
          <w:rFonts w:ascii="宋体" w:hAnsi="宋体" w:cs="宋体"/>
          <w:kern w:val="0"/>
          <w:szCs w:val="21"/>
        </w:rPr>
        <w:t>不锈钢</w:t>
      </w:r>
      <w:r>
        <w:rPr>
          <w:rFonts w:hint="eastAsia" w:ascii="宋体" w:hAnsi="宋体" w:cs="宋体"/>
          <w:kern w:val="0"/>
          <w:szCs w:val="21"/>
        </w:rPr>
        <w:t>直径30</w:t>
      </w:r>
      <w:r>
        <w:rPr>
          <w:rFonts w:ascii="宋体" w:hAnsi="宋体" w:cs="宋体"/>
          <w:kern w:val="0"/>
          <w:szCs w:val="21"/>
        </w:rPr>
        <w:t>mm,</w:t>
      </w:r>
      <w:r>
        <w:rPr>
          <w:rFonts w:hint="eastAsia" w:ascii="宋体" w:hAnsi="宋体" w:cs="宋体"/>
          <w:kern w:val="0"/>
          <w:szCs w:val="21"/>
        </w:rPr>
        <w:t>长度18cm，</w:t>
      </w:r>
      <w:r>
        <w:rPr>
          <w:rFonts w:ascii="宋体" w:hAnsi="宋体" w:cs="宋体"/>
          <w:kern w:val="0"/>
          <w:szCs w:val="21"/>
        </w:rPr>
        <w:t>数量</w:t>
      </w:r>
      <w:r>
        <w:rPr>
          <w:rFonts w:hint="eastAsia" w:ascii="宋体" w:hAnsi="宋体" w:cs="宋体"/>
          <w:kern w:val="0"/>
          <w:szCs w:val="21"/>
        </w:rPr>
        <w:t>4个；预制</w:t>
      </w:r>
      <w:r>
        <w:rPr>
          <w:rFonts w:ascii="宋体" w:hAnsi="宋体" w:cs="宋体"/>
          <w:kern w:val="0"/>
          <w:szCs w:val="21"/>
        </w:rPr>
        <w:t>过渡点测桩头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规格</w:t>
      </w:r>
      <w:r>
        <w:rPr>
          <w:rFonts w:hint="eastAsia" w:ascii="宋体" w:hAnsi="宋体" w:cs="宋体"/>
          <w:kern w:val="0"/>
          <w:szCs w:val="21"/>
        </w:rPr>
        <w:t>316号</w:t>
      </w:r>
      <w:r>
        <w:rPr>
          <w:rFonts w:ascii="宋体" w:hAnsi="宋体" w:cs="宋体"/>
          <w:kern w:val="0"/>
          <w:szCs w:val="21"/>
        </w:rPr>
        <w:t>不锈钢直径</w:t>
      </w:r>
      <w:r>
        <w:rPr>
          <w:rFonts w:hint="eastAsia" w:ascii="宋体" w:hAnsi="宋体" w:cs="宋体"/>
          <w:kern w:val="0"/>
          <w:szCs w:val="21"/>
        </w:rPr>
        <w:t>15</w:t>
      </w:r>
      <w:r>
        <w:rPr>
          <w:rFonts w:ascii="宋体" w:hAnsi="宋体" w:cs="宋体"/>
          <w:kern w:val="0"/>
          <w:szCs w:val="21"/>
        </w:rPr>
        <w:t>mm，长度</w:t>
      </w:r>
      <w:r>
        <w:rPr>
          <w:rFonts w:hint="eastAsia" w:ascii="宋体" w:hAnsi="宋体" w:cs="宋体"/>
          <w:kern w:val="0"/>
          <w:szCs w:val="21"/>
        </w:rPr>
        <w:t>8</w:t>
      </w:r>
      <w:r>
        <w:rPr>
          <w:rFonts w:ascii="宋体" w:hAnsi="宋体" w:cs="宋体"/>
          <w:kern w:val="0"/>
          <w:szCs w:val="21"/>
        </w:rPr>
        <w:t>cm,</w:t>
      </w:r>
      <w:r>
        <w:rPr>
          <w:rFonts w:hint="eastAsia" w:ascii="宋体" w:hAnsi="宋体" w:cs="宋体"/>
          <w:kern w:val="0"/>
          <w:szCs w:val="21"/>
        </w:rPr>
        <w:t>数量30个</w:t>
      </w:r>
      <w:r>
        <w:rPr>
          <w:rFonts w:ascii="宋体" w:hAnsi="宋体" w:cs="宋体"/>
          <w:kern w:val="0"/>
          <w:szCs w:val="21"/>
        </w:rPr>
        <w:t>；</w:t>
      </w:r>
    </w:p>
    <w:p>
      <w:pPr>
        <w:widowControl/>
        <w:tabs>
          <w:tab w:val="left" w:pos="142"/>
        </w:tabs>
        <w:spacing w:line="276" w:lineRule="auto"/>
        <w:ind w:left="141" w:leftChars="67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安装</w:t>
      </w:r>
      <w:r>
        <w:rPr>
          <w:rFonts w:ascii="宋体" w:hAnsi="宋体" w:cs="宋体"/>
          <w:kern w:val="0"/>
          <w:szCs w:val="21"/>
        </w:rPr>
        <w:t>图纸要求，</w:t>
      </w:r>
      <w:r>
        <w:rPr>
          <w:rFonts w:hint="eastAsia" w:ascii="宋体" w:hAnsi="宋体" w:cs="宋体"/>
          <w:kern w:val="0"/>
          <w:szCs w:val="21"/>
        </w:rPr>
        <w:t>以</w:t>
      </w:r>
      <w:r>
        <w:rPr>
          <w:rFonts w:ascii="宋体" w:hAnsi="宋体" w:cs="宋体"/>
          <w:kern w:val="0"/>
          <w:szCs w:val="21"/>
        </w:rPr>
        <w:t>灌注桩为中心进行</w:t>
      </w:r>
      <w:r>
        <w:rPr>
          <w:rFonts w:hint="eastAsia" w:ascii="宋体" w:hAnsi="宋体" w:cs="宋体"/>
          <w:kern w:val="0"/>
          <w:szCs w:val="21"/>
        </w:rPr>
        <w:t>场地</w:t>
      </w:r>
      <w:r>
        <w:rPr>
          <w:rFonts w:ascii="宋体" w:hAnsi="宋体" w:cs="宋体"/>
          <w:kern w:val="0"/>
          <w:szCs w:val="21"/>
        </w:rPr>
        <w:t>平整</w:t>
      </w:r>
      <w:r>
        <w:rPr>
          <w:rFonts w:hint="eastAsia" w:ascii="宋体" w:hAnsi="宋体" w:cs="宋体"/>
          <w:kern w:val="0"/>
          <w:szCs w:val="21"/>
        </w:rPr>
        <w:t>；</w:t>
      </w:r>
    </w:p>
    <w:p>
      <w:pPr>
        <w:widowControl/>
        <w:spacing w:line="276" w:lineRule="auto"/>
        <w:ind w:firstLine="247" w:firstLineChars="118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.根据</w:t>
      </w:r>
      <w:r>
        <w:rPr>
          <w:rFonts w:ascii="宋体" w:hAnsi="宋体" w:cs="宋体"/>
          <w:kern w:val="0"/>
          <w:szCs w:val="21"/>
        </w:rPr>
        <w:t>图纸砌上、下标石台面框，梯形120cm*60cm*50cm；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pacing w:line="276" w:lineRule="auto"/>
        <w:ind w:left="283" w:leftChars="13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4.围绕中心标石砌5cm隔震糟，并用粗砂填实</w:t>
      </w:r>
      <w:r>
        <w:rPr>
          <w:rFonts w:hint="eastAsia" w:ascii="宋体" w:hAnsi="宋体" w:cs="宋体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5.按规范要求安装上、下标志测桩头共计4个；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6.铺设大理石台面及侧面（倒角）；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7.测点预留排水槽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line="276" w:lineRule="auto"/>
        <w:ind w:left="843" w:hanging="843" w:hangingChars="35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</w:t>
      </w:r>
      <w:r>
        <w:rPr>
          <w:rFonts w:ascii="宋体" w:hAnsi="宋体" w:cs="宋体"/>
          <w:b/>
          <w:kern w:val="0"/>
          <w:sz w:val="24"/>
        </w:rPr>
        <w:t>．警示</w:t>
      </w:r>
      <w:r>
        <w:rPr>
          <w:rFonts w:hint="eastAsia" w:ascii="宋体" w:hAnsi="宋体" w:cs="宋体"/>
          <w:b/>
          <w:kern w:val="0"/>
          <w:sz w:val="24"/>
        </w:rPr>
        <w:t>公告</w:t>
      </w:r>
      <w:r>
        <w:rPr>
          <w:rFonts w:ascii="宋体" w:hAnsi="宋体" w:cs="宋体"/>
          <w:b/>
          <w:kern w:val="0"/>
          <w:sz w:val="24"/>
        </w:rPr>
        <w:t>牌</w:t>
      </w:r>
      <w:r>
        <w:rPr>
          <w:rFonts w:hint="eastAsia" w:ascii="宋体" w:hAnsi="宋体" w:cs="宋体"/>
          <w:b/>
          <w:kern w:val="0"/>
          <w:sz w:val="24"/>
        </w:rPr>
        <w:t>（数量2座）要求</w:t>
      </w:r>
      <w:r>
        <w:rPr>
          <w:rFonts w:ascii="宋体" w:hAnsi="宋体" w:cs="宋体"/>
          <w:b/>
          <w:kern w:val="0"/>
          <w:sz w:val="24"/>
        </w:rPr>
        <w:t>如下：</w:t>
      </w:r>
    </w:p>
    <w:p>
      <w:pPr>
        <w:widowControl/>
        <w:spacing w:line="276" w:lineRule="auto"/>
        <w:ind w:left="225" w:leftChars="107"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树立</w:t>
      </w:r>
      <w:r>
        <w:rPr>
          <w:rFonts w:ascii="宋体" w:hAnsi="宋体" w:cs="宋体"/>
          <w:kern w:val="0"/>
          <w:szCs w:val="21"/>
        </w:rPr>
        <w:t>公告</w:t>
      </w:r>
      <w:r>
        <w:rPr>
          <w:rFonts w:hint="eastAsia" w:ascii="宋体" w:hAnsi="宋体" w:cs="宋体"/>
          <w:kern w:val="0"/>
          <w:szCs w:val="21"/>
        </w:rPr>
        <w:t>碑</w:t>
      </w:r>
      <w:r>
        <w:rPr>
          <w:rFonts w:ascii="宋体" w:hAnsi="宋体" w:cs="宋体"/>
          <w:kern w:val="0"/>
          <w:szCs w:val="21"/>
        </w:rPr>
        <w:t>两座</w:t>
      </w:r>
      <w:r>
        <w:rPr>
          <w:rFonts w:hint="eastAsia" w:ascii="宋体" w:hAnsi="宋体" w:cs="宋体"/>
          <w:kern w:val="0"/>
          <w:szCs w:val="21"/>
        </w:rPr>
        <w:t>（式样</w:t>
      </w:r>
      <w:r>
        <w:rPr>
          <w:rFonts w:ascii="宋体" w:hAnsi="宋体" w:cs="宋体"/>
          <w:kern w:val="0"/>
          <w:szCs w:val="21"/>
        </w:rPr>
        <w:t>见图纸</w:t>
      </w:r>
      <w:r>
        <w:rPr>
          <w:rFonts w:hint="eastAsia" w:ascii="宋体" w:hAnsi="宋体" w:cs="宋体"/>
          <w:kern w:val="0"/>
          <w:szCs w:val="21"/>
        </w:rPr>
        <w:t>）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警示牌</w:t>
      </w:r>
      <w:r>
        <w:rPr>
          <w:rFonts w:ascii="宋体" w:hAnsi="宋体" w:cs="宋体"/>
          <w:kern w:val="0"/>
          <w:szCs w:val="21"/>
        </w:rPr>
        <w:t>材料为大理石</w:t>
      </w:r>
      <w:r>
        <w:rPr>
          <w:rFonts w:hint="eastAsia" w:ascii="宋体" w:hAnsi="宋体" w:cs="宋体"/>
          <w:kern w:val="0"/>
          <w:szCs w:val="21"/>
        </w:rPr>
        <w:t>（尺寸</w:t>
      </w:r>
      <w:r>
        <w:rPr>
          <w:rFonts w:ascii="宋体" w:hAnsi="宋体" w:cs="宋体"/>
          <w:kern w:val="0"/>
          <w:szCs w:val="21"/>
        </w:rPr>
        <w:t>为</w:t>
      </w:r>
      <w:r>
        <w:rPr>
          <w:rFonts w:hint="eastAsia" w:ascii="宋体" w:hAnsi="宋体" w:cs="宋体"/>
          <w:kern w:val="0"/>
          <w:szCs w:val="21"/>
        </w:rPr>
        <w:t>60</w:t>
      </w:r>
      <w:r>
        <w:rPr>
          <w:rFonts w:ascii="宋体" w:hAnsi="宋体" w:cs="宋体"/>
          <w:kern w:val="0"/>
          <w:szCs w:val="21"/>
        </w:rPr>
        <w:t>cm*80cm</w:t>
      </w:r>
      <w:r>
        <w:rPr>
          <w:rFonts w:hint="eastAsia" w:ascii="宋体" w:hAnsi="宋体" w:cs="宋体"/>
          <w:kern w:val="0"/>
          <w:szCs w:val="21"/>
        </w:rPr>
        <w:t>），警示牌</w:t>
      </w:r>
      <w:r>
        <w:rPr>
          <w:rFonts w:ascii="宋体" w:hAnsi="宋体" w:cs="宋体"/>
          <w:kern w:val="0"/>
          <w:szCs w:val="21"/>
        </w:rPr>
        <w:t>文字由流动测量室提供，警示牌贴在公告碑</w:t>
      </w:r>
      <w:r>
        <w:rPr>
          <w:rFonts w:hint="eastAsia" w:ascii="宋体" w:hAnsi="宋体" w:cs="宋体"/>
          <w:kern w:val="0"/>
          <w:szCs w:val="21"/>
        </w:rPr>
        <w:t>上，</w:t>
      </w:r>
      <w:r>
        <w:rPr>
          <w:rFonts w:ascii="宋体" w:hAnsi="宋体" w:cs="宋体"/>
          <w:kern w:val="0"/>
          <w:szCs w:val="21"/>
        </w:rPr>
        <w:t>公告碑和警示牌尺寸及文字见图纸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tabs>
          <w:tab w:val="left" w:pos="142"/>
        </w:tabs>
        <w:spacing w:line="276" w:lineRule="auto"/>
        <w:ind w:left="482" w:hanging="482" w:hanging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</w:t>
      </w:r>
      <w:r>
        <w:rPr>
          <w:rFonts w:ascii="宋体" w:hAnsi="宋体" w:cs="宋体"/>
          <w:b/>
          <w:kern w:val="0"/>
          <w:sz w:val="24"/>
        </w:rPr>
        <w:t>．过渡点标石及指示桩（数量各</w:t>
      </w:r>
      <w:r>
        <w:rPr>
          <w:rFonts w:hint="eastAsia" w:ascii="宋体" w:hAnsi="宋体" w:cs="宋体"/>
          <w:b/>
          <w:kern w:val="0"/>
          <w:sz w:val="24"/>
        </w:rPr>
        <w:t>3</w:t>
      </w:r>
      <w:r>
        <w:rPr>
          <w:rFonts w:ascii="宋体" w:hAnsi="宋体" w:cs="宋体"/>
          <w:b/>
          <w:kern w:val="0"/>
          <w:sz w:val="24"/>
        </w:rPr>
        <w:t>0个）要求如下：</w:t>
      </w:r>
    </w:p>
    <w:p>
      <w:pPr>
        <w:widowControl/>
        <w:spacing w:line="276" w:lineRule="auto"/>
        <w:ind w:left="283" w:leftChars="135" w:firstLine="315" w:firstLineChars="15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>沿观测线路定点埋设过渡桩</w:t>
      </w:r>
      <w:r>
        <w:rPr>
          <w:rFonts w:hint="eastAsia" w:ascii="宋体" w:hAnsi="宋体" w:cs="宋体"/>
          <w:kern w:val="0"/>
          <w:szCs w:val="21"/>
        </w:rPr>
        <w:t>和</w:t>
      </w:r>
      <w:r>
        <w:rPr>
          <w:rFonts w:ascii="宋体" w:hAnsi="宋体" w:cs="宋体"/>
          <w:kern w:val="0"/>
          <w:szCs w:val="21"/>
        </w:rPr>
        <w:t>仪器指示桩</w:t>
      </w:r>
      <w:r>
        <w:rPr>
          <w:rFonts w:hint="eastAsia" w:ascii="宋体" w:hAnsi="宋体" w:cs="宋体"/>
          <w:kern w:val="0"/>
          <w:szCs w:val="21"/>
        </w:rPr>
        <w:t>各</w:t>
      </w:r>
      <w:r>
        <w:rPr>
          <w:rFonts w:ascii="宋体" w:hAnsi="宋体" w:cs="宋体"/>
          <w:kern w:val="0"/>
          <w:szCs w:val="21"/>
        </w:rPr>
        <w:t>30个，</w:t>
      </w:r>
      <w:r>
        <w:rPr>
          <w:rFonts w:hint="eastAsia" w:ascii="宋体" w:hAnsi="宋体" w:cs="宋体"/>
          <w:kern w:val="0"/>
          <w:szCs w:val="21"/>
        </w:rPr>
        <w:t>位置</w:t>
      </w:r>
      <w:r>
        <w:rPr>
          <w:rFonts w:ascii="宋体" w:hAnsi="宋体" w:cs="宋体"/>
          <w:kern w:val="0"/>
          <w:szCs w:val="21"/>
        </w:rPr>
        <w:t>由流动测量室</w:t>
      </w:r>
      <w:r>
        <w:rPr>
          <w:rFonts w:hint="eastAsia" w:ascii="宋体" w:hAnsi="宋体" w:cs="宋体"/>
          <w:kern w:val="0"/>
          <w:szCs w:val="21"/>
        </w:rPr>
        <w:t>测定</w:t>
      </w:r>
      <w:r>
        <w:rPr>
          <w:rFonts w:ascii="宋体" w:hAnsi="宋体" w:cs="宋体"/>
          <w:kern w:val="0"/>
          <w:szCs w:val="21"/>
        </w:rPr>
        <w:t>，每点开挖尺寸为30cm*30cm*50cm，浇灌混凝土，</w:t>
      </w:r>
      <w:r>
        <w:rPr>
          <w:rFonts w:hint="eastAsia" w:ascii="宋体" w:hAnsi="宋体" w:cs="宋体"/>
          <w:kern w:val="0"/>
          <w:szCs w:val="21"/>
        </w:rPr>
        <w:t>制作</w:t>
      </w:r>
      <w:r>
        <w:rPr>
          <w:rFonts w:ascii="宋体" w:hAnsi="宋体" w:cs="宋体"/>
          <w:kern w:val="0"/>
          <w:szCs w:val="21"/>
        </w:rPr>
        <w:t>简易钢筋笼，</w:t>
      </w:r>
      <w:r>
        <w:rPr>
          <w:rFonts w:hint="eastAsia" w:ascii="宋体" w:hAnsi="宋体" w:cs="宋体"/>
          <w:kern w:val="0"/>
          <w:szCs w:val="21"/>
        </w:rPr>
        <w:t>顶端</w:t>
      </w:r>
      <w:r>
        <w:rPr>
          <w:rFonts w:ascii="宋体" w:hAnsi="宋体" w:cs="宋体"/>
          <w:kern w:val="0"/>
          <w:szCs w:val="21"/>
        </w:rPr>
        <w:t>按规定</w:t>
      </w:r>
      <w:r>
        <w:rPr>
          <w:rFonts w:hint="eastAsia" w:ascii="宋体" w:hAnsi="宋体" w:cs="宋体"/>
          <w:kern w:val="0"/>
          <w:szCs w:val="21"/>
        </w:rPr>
        <w:t>安</w:t>
      </w:r>
      <w:r>
        <w:rPr>
          <w:rFonts w:ascii="宋体" w:hAnsi="宋体" w:cs="宋体"/>
          <w:kern w:val="0"/>
          <w:szCs w:val="21"/>
        </w:rPr>
        <w:t>置测桩标志</w:t>
      </w:r>
      <w:r>
        <w:rPr>
          <w:rFonts w:hint="eastAsia" w:ascii="宋体" w:hAnsi="宋体" w:cs="宋体"/>
          <w:kern w:val="0"/>
          <w:szCs w:val="21"/>
        </w:rPr>
        <w:t>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b/>
          <w:kern w:val="0"/>
          <w:sz w:val="24"/>
        </w:rPr>
        <w:t>五．验收</w:t>
      </w:r>
    </w:p>
    <w:p>
      <w:pPr>
        <w:spacing w:line="276" w:lineRule="auto"/>
        <w:ind w:left="283" w:leftChars="135" w:firstLine="495" w:firstLineChars="236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工程验收采取分级验收的方式分别为：钻孔底部验收、钢筋笼验收、浇灌现场把关、顶部建设验收、测桩安置验收（在测量人员指导下</w:t>
      </w:r>
      <w:r>
        <w:rPr>
          <w:rFonts w:ascii="宋体" w:hAnsi="宋体" w:cs="宋体"/>
          <w:kern w:val="0"/>
          <w:szCs w:val="21"/>
        </w:rPr>
        <w:t>进行</w:t>
      </w:r>
      <w:r>
        <w:rPr>
          <w:rFonts w:hint="eastAsia" w:ascii="宋体" w:hAnsi="宋体" w:cs="宋体"/>
          <w:kern w:val="0"/>
          <w:szCs w:val="21"/>
        </w:rPr>
        <w:t>）、施工完毕验收。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附件：</w:t>
      </w:r>
    </w:p>
    <w:p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表</w:t>
      </w:r>
      <w:r>
        <w:rPr>
          <w:rFonts w:ascii="宋体" w:hAnsi="宋体" w:cs="宋体"/>
          <w:b/>
          <w:kern w:val="0"/>
          <w:szCs w:val="21"/>
        </w:rPr>
        <w:t>一.项目任务</w:t>
      </w:r>
      <w:r>
        <w:rPr>
          <w:rFonts w:hint="eastAsia" w:ascii="宋体" w:hAnsi="宋体" w:cs="宋体"/>
          <w:b/>
          <w:kern w:val="0"/>
          <w:szCs w:val="21"/>
        </w:rPr>
        <w:t>表</w:t>
      </w:r>
    </w:p>
    <w:tbl>
      <w:tblPr>
        <w:tblStyle w:val="8"/>
        <w:tblW w:w="8567" w:type="dxa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1506"/>
        <w:gridCol w:w="420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855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506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206" w:type="dxa"/>
            <w:tcBorders>
              <w:top w:val="single" w:color="000000" w:themeColor="text1" w:sz="8" w:space="0"/>
              <w:bottom w:val="single" w:color="000000" w:themeColor="text1" w:sz="4" w:space="0"/>
              <w:right w:val="nil"/>
            </w:tcBorders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55" w:type="dxa"/>
            <w:tcBorders>
              <w:top w:val="single" w:color="000000" w:themeColor="text1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灌注桩</w:t>
            </w:r>
          </w:p>
        </w:tc>
        <w:tc>
          <w:tcPr>
            <w:tcW w:w="1506" w:type="dxa"/>
            <w:tcBorders>
              <w:top w:val="single" w:color="000000" w:themeColor="text1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6" w:type="dxa"/>
            <w:tcBorders>
              <w:top w:val="single" w:color="000000" w:themeColor="text1" w:sz="4" w:space="0"/>
              <w:righ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钢筋</w:t>
            </w:r>
            <w:r>
              <w:rPr>
                <w:color w:val="000000"/>
                <w:kern w:val="0"/>
                <w:szCs w:val="21"/>
              </w:rPr>
              <w:t>混凝土灌注桩，尺寸和规格见</w:t>
            </w:r>
            <w:r>
              <w:rPr>
                <w:rFonts w:hint="eastAsia"/>
                <w:color w:val="000000"/>
                <w:kern w:val="0"/>
                <w:szCs w:val="21"/>
              </w:rPr>
              <w:t>技术</w:t>
            </w:r>
            <w:r>
              <w:rPr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855" w:type="dxa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地面</w:t>
            </w:r>
            <w:r>
              <w:rPr>
                <w:color w:val="000000"/>
                <w:kern w:val="0"/>
                <w:szCs w:val="21"/>
              </w:rPr>
              <w:t>承台</w:t>
            </w:r>
          </w:p>
        </w:tc>
        <w:tc>
          <w:tcPr>
            <w:tcW w:w="1506" w:type="dxa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6" w:type="dxa"/>
            <w:tcBorders>
              <w:righ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地面</w:t>
            </w:r>
            <w:r>
              <w:rPr>
                <w:color w:val="000000"/>
                <w:kern w:val="0"/>
                <w:szCs w:val="21"/>
              </w:rPr>
              <w:t>部分施工，具体要求见</w:t>
            </w:r>
            <w:r>
              <w:rPr>
                <w:rFonts w:hint="eastAsia"/>
                <w:color w:val="000000"/>
                <w:kern w:val="0"/>
                <w:szCs w:val="21"/>
              </w:rPr>
              <w:t>设计</w:t>
            </w:r>
            <w:r>
              <w:rPr>
                <w:color w:val="000000"/>
                <w:kern w:val="0"/>
                <w:szCs w:val="21"/>
              </w:rPr>
              <w:t>图纸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55" w:type="dxa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公告牌</w:t>
            </w:r>
          </w:p>
        </w:tc>
        <w:tc>
          <w:tcPr>
            <w:tcW w:w="1506" w:type="dxa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06" w:type="dxa"/>
            <w:tcBorders>
              <w:right w:val="nil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警示公告牌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55" w:type="dxa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盖板</w:t>
            </w:r>
          </w:p>
        </w:tc>
        <w:tc>
          <w:tcPr>
            <w:tcW w:w="1506" w:type="dxa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06" w:type="dxa"/>
            <w:tcBorders>
              <w:right w:val="nil"/>
            </w:tcBorders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大理石</w:t>
            </w:r>
            <w:r>
              <w:rPr>
                <w:color w:val="000000"/>
                <w:kern w:val="0"/>
                <w:szCs w:val="21"/>
              </w:rPr>
              <w:t>刻字盖板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55" w:type="dxa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基本点</w:t>
            </w:r>
            <w:r>
              <w:rPr>
                <w:color w:val="000000"/>
                <w:kern w:val="0"/>
                <w:szCs w:val="21"/>
              </w:rPr>
              <w:t>测桩</w:t>
            </w:r>
          </w:p>
        </w:tc>
        <w:tc>
          <w:tcPr>
            <w:tcW w:w="1506" w:type="dxa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06" w:type="dxa"/>
            <w:tcBorders>
              <w:right w:val="nil"/>
            </w:tcBorders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水准点上、下标志，3</w:t>
            </w:r>
            <w:r>
              <w:rPr>
                <w:color w:val="000000"/>
                <w:kern w:val="0"/>
                <w:sz w:val="20"/>
              </w:rPr>
              <w:t>16</w:t>
            </w:r>
            <w:r>
              <w:rPr>
                <w:rFonts w:hint="eastAsia"/>
                <w:color w:val="000000"/>
                <w:kern w:val="0"/>
                <w:sz w:val="20"/>
              </w:rPr>
              <w:t>#不锈钢，</w:t>
            </w:r>
            <w:r>
              <w:rPr>
                <w:rFonts w:hint="eastAsia"/>
                <w:kern w:val="0"/>
                <w:sz w:val="20"/>
              </w:rPr>
              <w:t>定制</w:t>
            </w:r>
            <w:r>
              <w:rPr>
                <w:rFonts w:hint="eastAsia"/>
                <w:color w:val="000000"/>
                <w:kern w:val="0"/>
                <w:sz w:val="20"/>
              </w:rPr>
              <w:t>需镜面刨光，</w:t>
            </w:r>
            <w:r>
              <w:rPr>
                <w:color w:val="000000"/>
                <w:kern w:val="0"/>
                <w:sz w:val="20"/>
              </w:rPr>
              <w:t>尺寸</w:t>
            </w:r>
            <w:r>
              <w:rPr>
                <w:rFonts w:hint="eastAsia"/>
                <w:color w:val="000000"/>
                <w:kern w:val="0"/>
                <w:sz w:val="20"/>
              </w:rPr>
              <w:t>为直径30</w:t>
            </w:r>
            <w:r>
              <w:rPr>
                <w:color w:val="000000"/>
                <w:kern w:val="0"/>
                <w:sz w:val="20"/>
              </w:rPr>
              <w:t>mm,</w:t>
            </w:r>
            <w:r>
              <w:rPr>
                <w:rFonts w:hint="eastAsia"/>
                <w:color w:val="000000"/>
                <w:kern w:val="0"/>
                <w:sz w:val="20"/>
              </w:rPr>
              <w:t>长度18</w:t>
            </w:r>
            <w:r>
              <w:rPr>
                <w:color w:val="000000"/>
                <w:kern w:val="0"/>
                <w:sz w:val="20"/>
              </w:rPr>
              <w:t>0m</w:t>
            </w:r>
            <w:r>
              <w:rPr>
                <w:rFonts w:hint="eastAsia"/>
                <w:color w:val="000000"/>
                <w:kern w:val="0"/>
                <w:sz w:val="20"/>
              </w:rPr>
              <w:t>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55" w:type="dxa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水准</w:t>
            </w:r>
            <w:r>
              <w:rPr>
                <w:color w:val="000000"/>
                <w:kern w:val="0"/>
                <w:szCs w:val="21"/>
              </w:rPr>
              <w:t>过渡点</w:t>
            </w:r>
          </w:p>
        </w:tc>
        <w:tc>
          <w:tcPr>
            <w:tcW w:w="1506" w:type="dxa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06" w:type="dxa"/>
            <w:tcBorders>
              <w:right w:val="nil"/>
            </w:tcBorders>
          </w:tcPr>
          <w:p>
            <w:pPr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3</w:t>
            </w:r>
            <w:r>
              <w:rPr>
                <w:color w:val="000000"/>
                <w:kern w:val="0"/>
                <w:sz w:val="20"/>
              </w:rPr>
              <w:t>16</w:t>
            </w:r>
            <w:r>
              <w:rPr>
                <w:rFonts w:hint="eastAsia"/>
                <w:color w:val="000000"/>
                <w:kern w:val="0"/>
                <w:sz w:val="20"/>
              </w:rPr>
              <w:t>#不锈钢，</w:t>
            </w:r>
            <w:r>
              <w:rPr>
                <w:rFonts w:hint="eastAsia"/>
                <w:kern w:val="0"/>
                <w:sz w:val="20"/>
              </w:rPr>
              <w:t>定制，</w:t>
            </w:r>
            <w:r>
              <w:rPr>
                <w:color w:val="000000"/>
                <w:kern w:val="0"/>
                <w:sz w:val="20"/>
              </w:rPr>
              <w:t>尺寸</w:t>
            </w:r>
            <w:r>
              <w:rPr>
                <w:rFonts w:hint="eastAsia"/>
                <w:color w:val="000000"/>
                <w:kern w:val="0"/>
                <w:sz w:val="20"/>
              </w:rPr>
              <w:t>为直径</w:t>
            </w:r>
            <w:r>
              <w:rPr>
                <w:color w:val="000000"/>
                <w:kern w:val="0"/>
                <w:sz w:val="20"/>
              </w:rPr>
              <w:t>15mm,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长度</w:t>
            </w:r>
            <w:r>
              <w:rPr>
                <w:color w:val="000000"/>
                <w:kern w:val="0"/>
                <w:sz w:val="20"/>
              </w:rPr>
              <w:t>80m</w:t>
            </w:r>
            <w:r>
              <w:rPr>
                <w:rFonts w:hint="eastAsia"/>
                <w:color w:val="000000"/>
                <w:kern w:val="0"/>
                <w:sz w:val="20"/>
              </w:rPr>
              <w:t>m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855" w:type="dxa"/>
            <w:tcBorders>
              <w:bottom w:val="single" w:color="000000" w:themeColor="text1" w:sz="8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水准仪器</w:t>
            </w:r>
            <w:r>
              <w:rPr>
                <w:color w:val="000000"/>
                <w:kern w:val="0"/>
                <w:szCs w:val="21"/>
              </w:rPr>
              <w:t>指示桩</w:t>
            </w:r>
          </w:p>
        </w:tc>
        <w:tc>
          <w:tcPr>
            <w:tcW w:w="1506" w:type="dxa"/>
            <w:tcBorders>
              <w:bottom w:val="single" w:color="000000" w:themeColor="text1" w:sz="8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206" w:type="dxa"/>
            <w:tcBorders>
              <w:bottom w:val="single" w:color="000000" w:themeColor="text1" w:sz="8" w:space="0"/>
              <w:right w:val="nil"/>
            </w:tcBorders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定制10</w:t>
            </w:r>
            <w:r>
              <w:rPr>
                <w:color w:val="000000"/>
                <w:kern w:val="0"/>
                <w:szCs w:val="21"/>
              </w:rPr>
              <w:t>0mm*100mm*400mm</w:t>
            </w:r>
            <w:r>
              <w:rPr>
                <w:rFonts w:hint="eastAsia"/>
                <w:color w:val="000000"/>
                <w:kern w:val="0"/>
                <w:szCs w:val="21"/>
              </w:rPr>
              <w:t>的</w:t>
            </w:r>
            <w:r>
              <w:rPr>
                <w:color w:val="000000"/>
                <w:kern w:val="0"/>
                <w:szCs w:val="21"/>
              </w:rPr>
              <w:t>大理石桩</w:t>
            </w:r>
          </w:p>
        </w:tc>
      </w:tr>
    </w:tbl>
    <w:p>
      <w:pPr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图</w:t>
      </w:r>
      <w:r>
        <w:rPr>
          <w:rFonts w:ascii="宋体" w:hAnsi="宋体" w:cs="宋体"/>
          <w:b/>
          <w:kern w:val="0"/>
          <w:szCs w:val="21"/>
        </w:rPr>
        <w:t>一.</w:t>
      </w:r>
      <w:r>
        <w:rPr>
          <w:rFonts w:hint="eastAsia" w:ascii="宋体" w:hAnsi="宋体" w:cs="宋体"/>
          <w:b/>
          <w:kern w:val="0"/>
          <w:szCs w:val="21"/>
        </w:rPr>
        <w:t>项目施工</w:t>
      </w:r>
      <w:r>
        <w:rPr>
          <w:rFonts w:ascii="宋体" w:hAnsi="宋体" w:cs="宋体"/>
          <w:b/>
          <w:kern w:val="0"/>
          <w:szCs w:val="21"/>
        </w:rPr>
        <w:t>图</w:t>
      </w:r>
    </w:p>
    <w:p>
      <w:pPr>
        <w:spacing w:line="360" w:lineRule="auto"/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4077335</wp:posOffset>
            </wp:positionV>
            <wp:extent cx="5615940" cy="3736340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-284480</wp:posOffset>
            </wp:positionH>
            <wp:positionV relativeFrom="margin">
              <wp:posOffset>304800</wp:posOffset>
            </wp:positionV>
            <wp:extent cx="5687060" cy="3246120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kern w:val="0"/>
          <w:szCs w:val="21"/>
        </w:rPr>
        <w:t>图二.项目立面</w:t>
      </w:r>
      <w:r>
        <w:rPr>
          <w:rFonts w:ascii="宋体" w:hAnsi="宋体" w:cs="宋体"/>
          <w:b/>
          <w:kern w:val="0"/>
          <w:szCs w:val="21"/>
        </w:rPr>
        <w:t>图</w:t>
      </w:r>
    </w:p>
    <w:p>
      <w:pPr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</w:p>
    <w:p>
      <w:pPr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图</w:t>
      </w:r>
      <w:r>
        <w:rPr>
          <w:rFonts w:ascii="宋体" w:hAnsi="宋体" w:cs="宋体"/>
          <w:b/>
          <w:kern w:val="0"/>
          <w:szCs w:val="21"/>
        </w:rPr>
        <w:t>三</w:t>
      </w:r>
      <w:r>
        <w:rPr>
          <w:rFonts w:hint="eastAsia" w:ascii="宋体" w:hAnsi="宋体" w:cs="宋体"/>
          <w:b/>
          <w:kern w:val="0"/>
          <w:szCs w:val="21"/>
        </w:rPr>
        <w:t>.公告碑、</w:t>
      </w:r>
      <w:r>
        <w:rPr>
          <w:rFonts w:ascii="宋体" w:hAnsi="宋体" w:cs="宋体"/>
          <w:b/>
          <w:kern w:val="0"/>
          <w:szCs w:val="21"/>
        </w:rPr>
        <w:t>公告内容及盖板</w:t>
      </w:r>
      <w:r>
        <w:rPr>
          <w:rFonts w:hint="eastAsia" w:ascii="宋体" w:hAnsi="宋体" w:cs="宋体"/>
          <w:b/>
          <w:kern w:val="0"/>
          <w:szCs w:val="21"/>
        </w:rPr>
        <w:t>图</w:t>
      </w:r>
    </w:p>
    <w:p>
      <w:pPr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2657475</wp:posOffset>
                </wp:positionV>
                <wp:extent cx="2147570" cy="2038350"/>
                <wp:effectExtent l="0" t="0" r="24130" b="1905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952625" cy="1875790"/>
                                  <wp:effectExtent l="0" t="0" r="0" b="0"/>
                                  <wp:docPr id="10" name="图片 10" descr="F:\日常工作\场地改造\一测中心跨断层升级改造汇总\大理石盖板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F:\日常工作\场地改造\一测中心跨断层升级改造汇总\大理石盖板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1116" cy="188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2.1pt;margin-top:209.25pt;height:160.5pt;width:169.1pt;mso-wrap-distance-bottom:3.6pt;mso-wrap-distance-left:9pt;mso-wrap-distance-right:9pt;mso-wrap-distance-top:3.6pt;z-index:251668480;mso-width-relative:page;mso-height-relative:page;" fillcolor="#FFFFFF" filled="t" stroked="t" coordsize="21600,21600" o:gfxdata="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ldY&#10;XdsAAAALAQAADwAAAAAAAAABACAAAAAiAAAAZHJzL2Rvd25yZXYueG1sUEsBAhQAFAAAAAgAh07i&#10;QAFHN3ofAgAALgQAAA4AAAAAAAAAAQAgAAAAKg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952625" cy="1875790"/>
                            <wp:effectExtent l="0" t="0" r="0" b="0"/>
                            <wp:docPr id="10" name="图片 10" descr="F:\日常工作\场地改造\一测中心跨断层升级改造汇总\大理石盖板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F:\日常工作\场地改造\一测中心跨断层升级改造汇总\大理石盖板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1116" cy="188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宋体"/>
          <w:b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252095</wp:posOffset>
                </wp:positionV>
                <wp:extent cx="2545080" cy="1931670"/>
                <wp:effectExtent l="0" t="0" r="26670" b="11430"/>
                <wp:wrapSquare wrapText="bothSides"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359660" cy="1774825"/>
                                  <wp:effectExtent l="0" t="0" r="2540" b="0"/>
                                  <wp:docPr id="11" name="图片 11" descr="F:\日常工作\场地改造\一测中心跨断层升级改造汇总\新建文件夹\张辉\公告碑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 descr="F:\日常工作\场地改造\一测中心跨断层升级改造汇总\新建文件夹\张辉\公告碑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472" cy="179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9.65pt;margin-top:19.85pt;height:152.1pt;width:200.4pt;mso-wrap-distance-bottom:3.6pt;mso-wrap-distance-left:9pt;mso-wrap-distance-right:9pt;mso-wrap-distance-top:3.6pt;z-index:251666432;mso-width-relative:page;mso-height-relative:page;" fillcolor="#FFFFFF" filled="t" stroked="t" coordsize="21600,21600" o:gfxdata="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SGKd&#10;2gAAAAoBAAAPAAAAAAAAAAEAIAAAACIAAABkcnMvZG93bnJldi54bWxQSwECFAAUAAAACACHTuJA&#10;SGOOQh8CAAAuBAAADgAAAAAAAAABACAAAAAp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359660" cy="1774825"/>
                            <wp:effectExtent l="0" t="0" r="2540" b="0"/>
                            <wp:docPr id="11" name="图片 11" descr="F:\日常工作\场地改造\一测中心跨断层升级改造汇总\新建文件夹\张辉\公告碑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1" descr="F:\日常工作\场地改造\一测中心跨断层升级改造汇总\新建文件夹\张辉\公告碑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472" cy="179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cs="宋体"/>
          <w:b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252730</wp:posOffset>
                </wp:positionV>
                <wp:extent cx="2572385" cy="1931670"/>
                <wp:effectExtent l="0" t="0" r="18415" b="1143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Cs w:val="21"/>
                              </w:rPr>
                              <w:t>公   告</w:t>
                            </w:r>
                          </w:p>
                          <w:p>
                            <w:pPr>
                              <w:spacing w:line="200" w:lineRule="exact"/>
                              <w:jc w:val="left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 依据《中华人民共和国防震减灾法》、《江苏省防震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减灾条例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》等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相关法律、法规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，江苏省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地震局于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1981年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在本区域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沿途布设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地震监测基点及辅助观测点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，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任何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单位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或个人不得移动、破坏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监测设施和改变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观测环境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，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违者</w:t>
                            </w: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将被依法追究法律责任。</w:t>
                            </w:r>
                          </w:p>
                          <w:p>
                            <w:pPr>
                              <w:spacing w:line="200" w:lineRule="exact"/>
                              <w:ind w:left="960" w:leftChars="92" w:hanging="767" w:hangingChars="588"/>
                              <w:jc w:val="left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联系电话：025-84285600</w:t>
                            </w:r>
                          </w:p>
                          <w:p>
                            <w:pPr>
                              <w:spacing w:line="200" w:lineRule="exact"/>
                              <w:ind w:left="2982" w:leftChars="340" w:hanging="2268" w:hangingChars="1738"/>
                              <w:jc w:val="left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  025-84285730                 </w:t>
                            </w:r>
                          </w:p>
                          <w:p>
                            <w:pPr>
                              <w:spacing w:line="200" w:lineRule="exact"/>
                              <w:ind w:firstLine="261" w:firstLineChars="200"/>
                              <w:jc w:val="left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联系</w:t>
                            </w:r>
                            <w:r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地址：江苏省南京市卫岗三号</w:t>
                            </w:r>
                          </w:p>
                          <w:p>
                            <w:pPr>
                              <w:spacing w:line="240" w:lineRule="exact"/>
                              <w:ind w:firstLine="2349" w:firstLineChars="1800"/>
                              <w:jc w:val="left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江苏省地震局</w:t>
                            </w:r>
                          </w:p>
                          <w:p>
                            <w:pPr>
                              <w:spacing w:line="240" w:lineRule="exact"/>
                              <w:ind w:firstLine="2349" w:firstLineChars="1800"/>
                              <w:jc w:val="left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江苏省公安厅</w:t>
                            </w:r>
                          </w:p>
                          <w:p>
                            <w:pPr>
                              <w:spacing w:line="240" w:lineRule="exact"/>
                              <w:ind w:firstLine="2349" w:firstLineChars="1800"/>
                              <w:rPr>
                                <w:rFonts w:eastAsia="黑体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eastAsia="黑体"/>
                                <w:b/>
                                <w:bCs/>
                                <w:sz w:val="13"/>
                                <w:szCs w:val="13"/>
                              </w:rPr>
                              <w:t>二〇一八年六月</w:t>
                            </w:r>
                          </w:p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5pt;margin-top:19.9pt;height:152.1pt;width:202.5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nLh&#10;PdkAAAAKAQAADwAAAAAAAAABACAAAAAiAAAAZHJzL2Rvd25yZXYueG1sUEsBAhQAFAAAAAgAh07i&#10;QK7DIJAhAgAAMAQAAA4AAAAAAAAAAQAgAAAAK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黑体"/>
                          <w:b/>
                          <w:bCs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Cs w:val="21"/>
                        </w:rPr>
                        <w:t>公   告</w:t>
                      </w:r>
                    </w:p>
                    <w:p>
                      <w:pPr>
                        <w:spacing w:line="200" w:lineRule="exact"/>
                        <w:jc w:val="left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 xml:space="preserve">     依据《中华人民共和国防震减灾法》、《江苏省防震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减灾条例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》等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相关法律、法规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，江苏省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地震局于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1981年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在本区域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沿途布设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地震监测基点及辅助观测点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，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任何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单位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或个人不得移动、破坏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监测设施和改变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观测环境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，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违者</w:t>
                      </w: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将被依法追究法律责任。</w:t>
                      </w:r>
                    </w:p>
                    <w:p>
                      <w:pPr>
                        <w:spacing w:line="200" w:lineRule="exact"/>
                        <w:ind w:left="960" w:leftChars="92" w:hanging="767" w:hangingChars="588"/>
                        <w:jc w:val="left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 xml:space="preserve">  联系电话：025-84285600</w:t>
                      </w:r>
                    </w:p>
                    <w:p>
                      <w:pPr>
                        <w:spacing w:line="200" w:lineRule="exact"/>
                        <w:ind w:left="2982" w:leftChars="340" w:hanging="2268" w:hangingChars="1738"/>
                        <w:jc w:val="left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 xml:space="preserve">    025-84285730                 </w:t>
                      </w:r>
                    </w:p>
                    <w:p>
                      <w:pPr>
                        <w:spacing w:line="200" w:lineRule="exact"/>
                        <w:ind w:firstLine="261" w:firstLineChars="200"/>
                        <w:jc w:val="left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联系</w:t>
                      </w:r>
                      <w:r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  <w:t>地址：江苏省南京市卫岗三号</w:t>
                      </w:r>
                    </w:p>
                    <w:p>
                      <w:pPr>
                        <w:spacing w:line="240" w:lineRule="exact"/>
                        <w:ind w:firstLine="2349" w:firstLineChars="1800"/>
                        <w:jc w:val="left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江苏省地震局</w:t>
                      </w:r>
                    </w:p>
                    <w:p>
                      <w:pPr>
                        <w:spacing w:line="240" w:lineRule="exact"/>
                        <w:ind w:firstLine="2349" w:firstLineChars="1800"/>
                        <w:jc w:val="left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江苏省公安厅</w:t>
                      </w:r>
                    </w:p>
                    <w:p>
                      <w:pPr>
                        <w:spacing w:line="240" w:lineRule="exact"/>
                        <w:ind w:firstLine="2349" w:firstLineChars="1800"/>
                        <w:rPr>
                          <w:rFonts w:eastAsia="黑体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hint="eastAsia" w:eastAsia="黑体"/>
                          <w:b/>
                          <w:bCs/>
                          <w:sz w:val="13"/>
                          <w:szCs w:val="13"/>
                        </w:rPr>
                        <w:t>二〇一八年六月</w:t>
                      </w:r>
                    </w:p>
                    <w:p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443"/>
    <w:multiLevelType w:val="multilevel"/>
    <w:tmpl w:val="1C2C7443"/>
    <w:lvl w:ilvl="0" w:tentative="0">
      <w:start w:val="1"/>
      <w:numFmt w:val="japaneseCounting"/>
      <w:lvlText w:val="%1．"/>
      <w:lvlJc w:val="left"/>
      <w:pPr>
        <w:ind w:left="504" w:hanging="504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CF"/>
    <w:rsid w:val="0009798F"/>
    <w:rsid w:val="000C25CB"/>
    <w:rsid w:val="000D1976"/>
    <w:rsid w:val="000D206F"/>
    <w:rsid w:val="000D339E"/>
    <w:rsid w:val="000F0C85"/>
    <w:rsid w:val="00116BD6"/>
    <w:rsid w:val="00183958"/>
    <w:rsid w:val="00197957"/>
    <w:rsid w:val="00211E8E"/>
    <w:rsid w:val="00231DF2"/>
    <w:rsid w:val="002446E0"/>
    <w:rsid w:val="00253186"/>
    <w:rsid w:val="002A674E"/>
    <w:rsid w:val="002B2D2B"/>
    <w:rsid w:val="002F181D"/>
    <w:rsid w:val="00324104"/>
    <w:rsid w:val="00366B37"/>
    <w:rsid w:val="0037024D"/>
    <w:rsid w:val="00377FC4"/>
    <w:rsid w:val="003A6C74"/>
    <w:rsid w:val="0046607C"/>
    <w:rsid w:val="004B1A92"/>
    <w:rsid w:val="004D3622"/>
    <w:rsid w:val="00516EB3"/>
    <w:rsid w:val="005203EF"/>
    <w:rsid w:val="00571312"/>
    <w:rsid w:val="00577008"/>
    <w:rsid w:val="005B456B"/>
    <w:rsid w:val="005F7B60"/>
    <w:rsid w:val="00631BCD"/>
    <w:rsid w:val="00674AB3"/>
    <w:rsid w:val="006912AE"/>
    <w:rsid w:val="006C0658"/>
    <w:rsid w:val="006C3969"/>
    <w:rsid w:val="00705EB1"/>
    <w:rsid w:val="00706856"/>
    <w:rsid w:val="007118D4"/>
    <w:rsid w:val="007D365B"/>
    <w:rsid w:val="008175D0"/>
    <w:rsid w:val="00830303"/>
    <w:rsid w:val="00876613"/>
    <w:rsid w:val="00891A12"/>
    <w:rsid w:val="00891FC3"/>
    <w:rsid w:val="00896F01"/>
    <w:rsid w:val="008A15A4"/>
    <w:rsid w:val="008D1133"/>
    <w:rsid w:val="00905AEE"/>
    <w:rsid w:val="0090792C"/>
    <w:rsid w:val="00946735"/>
    <w:rsid w:val="009707FB"/>
    <w:rsid w:val="0097203B"/>
    <w:rsid w:val="0097589C"/>
    <w:rsid w:val="00A14A6E"/>
    <w:rsid w:val="00A40A28"/>
    <w:rsid w:val="00A8180B"/>
    <w:rsid w:val="00A837F3"/>
    <w:rsid w:val="00AA1AB4"/>
    <w:rsid w:val="00AA44EB"/>
    <w:rsid w:val="00AB6291"/>
    <w:rsid w:val="00B02869"/>
    <w:rsid w:val="00B53535"/>
    <w:rsid w:val="00BA18CC"/>
    <w:rsid w:val="00BB29D3"/>
    <w:rsid w:val="00BC0857"/>
    <w:rsid w:val="00BD7E70"/>
    <w:rsid w:val="00BE0AEB"/>
    <w:rsid w:val="00BE0B5D"/>
    <w:rsid w:val="00BF7910"/>
    <w:rsid w:val="00C611DB"/>
    <w:rsid w:val="00CB6874"/>
    <w:rsid w:val="00D33708"/>
    <w:rsid w:val="00D519CF"/>
    <w:rsid w:val="00D532E5"/>
    <w:rsid w:val="00DD6629"/>
    <w:rsid w:val="00EB258F"/>
    <w:rsid w:val="00ED0BEA"/>
    <w:rsid w:val="00F11EBE"/>
    <w:rsid w:val="00FA4E81"/>
    <w:rsid w:val="00FA5ACB"/>
    <w:rsid w:val="01B52700"/>
    <w:rsid w:val="48A55063"/>
    <w:rsid w:val="7E3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table" w:customStyle="1" w:styleId="13">
    <w:name w:val="Grid Table 1 Light"/>
    <w:basedOn w:val="7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993</Characters>
  <Lines>8</Lines>
  <Paragraphs>2</Paragraphs>
  <TotalTime>417</TotalTime>
  <ScaleCrop>false</ScaleCrop>
  <LinksUpToDate>false</LinksUpToDate>
  <CharactersWithSpaces>1165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2018-04-09T00:34:00Z</dcterms:created>
  <dc:creator>ZHANGHUI</dc:creator>
  <cp:lastModifiedBy>方姗</cp:lastModifiedBy>
  <cp:lastPrinted>2018-05-28T08:52:00Z</cp:lastPrinted>
  <dcterms:modified xsi:type="dcterms:W3CDTF">2018-06-07T00:36:46Z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